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CE" w:rsidRDefault="008B3E20" w:rsidP="00E3031B">
      <w:pPr>
        <w:jc w:val="both"/>
        <w:rPr>
          <w:rFonts w:ascii="Arial" w:hAnsi="Arial" w:cs="Arial"/>
          <w:b/>
          <w:color w:val="E36C0A" w:themeColor="accent6" w:themeShade="BF"/>
          <w:sz w:val="28"/>
          <w:szCs w:val="28"/>
        </w:rPr>
      </w:pPr>
      <w:r w:rsidRPr="008B3E20">
        <w:rPr>
          <w:rFonts w:ascii="Arial" w:hAnsi="Arial" w:cs="Arial"/>
          <w:b/>
          <w:noProof/>
          <w:color w:val="E36C0A" w:themeColor="accent6" w:themeShade="BF"/>
          <w:sz w:val="28"/>
          <w:szCs w:val="28"/>
          <w:lang w:val="en-GB" w:eastAsia="en-GB"/>
        </w:rPr>
        <w:drawing>
          <wp:inline distT="0" distB="0" distL="0" distR="0">
            <wp:extent cx="1971129" cy="857250"/>
            <wp:effectExtent l="19050" t="0" r="0" b="0"/>
            <wp:docPr id="4" name="Picture 1" descr="\\lin-nt01\Backup\BU 15 Projects Current\1_Current\152 PWC-DFID CDKN\Admin\CDKN Comms Templates\New Branding\Logos\CDKN_English_Main Logo_150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nt01\Backup\BU 15 Projects Current\1_Current\152 PWC-DFID CDKN\Admin\CDKN Comms Templates\New Branding\Logos\CDKN_English_Main Logo_150910.jpg"/>
                    <pic:cNvPicPr>
                      <a:picLocks noChangeAspect="1" noChangeArrowheads="1"/>
                    </pic:cNvPicPr>
                  </pic:nvPicPr>
                  <pic:blipFill>
                    <a:blip r:embed="rId9" cstate="print"/>
                    <a:srcRect/>
                    <a:stretch>
                      <a:fillRect/>
                    </a:stretch>
                  </pic:blipFill>
                  <pic:spPr bwMode="auto">
                    <a:xfrm>
                      <a:off x="0" y="0"/>
                      <a:ext cx="1971129" cy="857250"/>
                    </a:xfrm>
                    <a:prstGeom prst="rect">
                      <a:avLst/>
                    </a:prstGeom>
                    <a:noFill/>
                    <a:ln w="9525">
                      <a:noFill/>
                      <a:miter lim="800000"/>
                      <a:headEnd/>
                      <a:tailEnd/>
                    </a:ln>
                  </pic:spPr>
                </pic:pic>
              </a:graphicData>
            </a:graphic>
          </wp:inline>
        </w:drawing>
      </w:r>
    </w:p>
    <w:p w:rsidR="00E3031B" w:rsidRPr="00471B51" w:rsidRDefault="00E3031B" w:rsidP="00C514CE">
      <w:pPr>
        <w:jc w:val="center"/>
        <w:rPr>
          <w:rFonts w:ascii="Arial" w:hAnsi="Arial" w:cs="Arial"/>
          <w:b/>
          <w:color w:val="E36C0A" w:themeColor="accent6" w:themeShade="BF"/>
          <w:sz w:val="28"/>
          <w:szCs w:val="28"/>
        </w:rPr>
      </w:pPr>
      <w:r w:rsidRPr="00471B51">
        <w:rPr>
          <w:rFonts w:ascii="Arial" w:hAnsi="Arial" w:cs="Arial"/>
          <w:b/>
          <w:color w:val="E36C0A" w:themeColor="accent6" w:themeShade="BF"/>
          <w:sz w:val="28"/>
          <w:szCs w:val="28"/>
        </w:rPr>
        <w:t>CDKN Innovation Fund</w:t>
      </w:r>
      <w:r w:rsidR="00AC76A6" w:rsidRPr="00AC76A6">
        <w:rPr>
          <w:rFonts w:ascii="Arial" w:hAnsi="Arial" w:cs="Arial"/>
          <w:b/>
          <w:color w:val="E36C0A" w:themeColor="accent6" w:themeShade="BF"/>
          <w:sz w:val="28"/>
          <w:szCs w:val="28"/>
        </w:rPr>
        <w:t xml:space="preserve"> </w:t>
      </w:r>
      <w:r w:rsidR="00AC76A6">
        <w:rPr>
          <w:rFonts w:ascii="Arial" w:hAnsi="Arial" w:cs="Arial"/>
          <w:b/>
          <w:color w:val="E36C0A" w:themeColor="accent6" w:themeShade="BF"/>
          <w:sz w:val="28"/>
          <w:szCs w:val="28"/>
        </w:rPr>
        <w:t>(</w:t>
      </w:r>
      <w:r w:rsidR="00AC76A6" w:rsidRPr="00471B51">
        <w:rPr>
          <w:rFonts w:ascii="Arial" w:hAnsi="Arial" w:cs="Arial"/>
          <w:b/>
          <w:color w:val="E36C0A" w:themeColor="accent6" w:themeShade="BF"/>
          <w:sz w:val="28"/>
          <w:szCs w:val="28"/>
        </w:rPr>
        <w:t>Round 2</w:t>
      </w:r>
      <w:r w:rsidR="00AC76A6">
        <w:rPr>
          <w:rFonts w:ascii="Arial" w:hAnsi="Arial" w:cs="Arial"/>
          <w:b/>
          <w:color w:val="E36C0A" w:themeColor="accent6" w:themeShade="BF"/>
          <w:sz w:val="28"/>
          <w:szCs w:val="28"/>
        </w:rPr>
        <w:t>)</w:t>
      </w:r>
      <w:r w:rsidR="00AC76A6" w:rsidRPr="00471B51">
        <w:rPr>
          <w:rFonts w:ascii="Arial" w:hAnsi="Arial" w:cs="Arial"/>
          <w:b/>
          <w:color w:val="E36C0A" w:themeColor="accent6" w:themeShade="BF"/>
          <w:sz w:val="28"/>
          <w:szCs w:val="28"/>
        </w:rPr>
        <w:t xml:space="preserve"> </w:t>
      </w:r>
      <w:r w:rsidRPr="00471B51">
        <w:rPr>
          <w:rFonts w:ascii="Arial" w:hAnsi="Arial" w:cs="Arial"/>
          <w:b/>
          <w:color w:val="E36C0A" w:themeColor="accent6" w:themeShade="BF"/>
          <w:sz w:val="28"/>
          <w:szCs w:val="28"/>
        </w:rPr>
        <w:t xml:space="preserve">– </w:t>
      </w:r>
      <w:r w:rsidR="00AC76A6">
        <w:rPr>
          <w:rFonts w:ascii="Arial" w:hAnsi="Arial" w:cs="Arial"/>
          <w:b/>
          <w:color w:val="E36C0A" w:themeColor="accent6" w:themeShade="BF"/>
          <w:sz w:val="28"/>
          <w:szCs w:val="28"/>
        </w:rPr>
        <w:t>Frequently Asked Questions (FAQ)</w:t>
      </w:r>
    </w:p>
    <w:p w:rsidR="00E3031B" w:rsidRDefault="00E3031B" w:rsidP="00E3031B">
      <w:pPr>
        <w:pStyle w:val="ListParagraph"/>
        <w:numPr>
          <w:ilvl w:val="0"/>
          <w:numId w:val="4"/>
        </w:numPr>
        <w:jc w:val="both"/>
        <w:rPr>
          <w:rFonts w:ascii="Arial" w:hAnsi="Arial" w:cs="Arial"/>
          <w:b/>
        </w:rPr>
      </w:pPr>
      <w:r w:rsidRPr="00582D13">
        <w:rPr>
          <w:rFonts w:ascii="Arial" w:hAnsi="Arial" w:cs="Arial"/>
          <w:b/>
        </w:rPr>
        <w:t xml:space="preserve">What is the budget for </w:t>
      </w:r>
      <w:r>
        <w:rPr>
          <w:rFonts w:ascii="Arial" w:hAnsi="Arial" w:cs="Arial"/>
          <w:b/>
        </w:rPr>
        <w:t>Round 2</w:t>
      </w:r>
      <w:r w:rsidRPr="00582D13">
        <w:rPr>
          <w:rFonts w:ascii="Arial" w:hAnsi="Arial" w:cs="Arial"/>
          <w:b/>
        </w:rPr>
        <w:t xml:space="preserve"> of the</w:t>
      </w:r>
      <w:r>
        <w:rPr>
          <w:rFonts w:ascii="Arial" w:hAnsi="Arial" w:cs="Arial"/>
          <w:b/>
        </w:rPr>
        <w:t xml:space="preserve"> CDKN</w:t>
      </w:r>
      <w:r w:rsidRPr="00582D13">
        <w:rPr>
          <w:rFonts w:ascii="Arial" w:hAnsi="Arial" w:cs="Arial"/>
          <w:b/>
        </w:rPr>
        <w:t xml:space="preserve"> Innovation Fund</w:t>
      </w:r>
      <w:r>
        <w:rPr>
          <w:rFonts w:ascii="Arial" w:hAnsi="Arial" w:cs="Arial"/>
          <w:b/>
        </w:rPr>
        <w:t>?</w:t>
      </w:r>
    </w:p>
    <w:p w:rsidR="00E3031B" w:rsidRDefault="00E3031B" w:rsidP="00E3031B">
      <w:pPr>
        <w:pStyle w:val="ListParagraph"/>
        <w:contextualSpacing w:val="0"/>
        <w:jc w:val="both"/>
        <w:rPr>
          <w:rFonts w:ascii="Arial" w:hAnsi="Arial" w:cs="Arial"/>
        </w:rPr>
      </w:pPr>
      <w:r>
        <w:rPr>
          <w:rFonts w:ascii="Arial" w:hAnsi="Arial" w:cs="Arial"/>
        </w:rPr>
        <w:t xml:space="preserve">The available amount of funding for Round 2 is </w:t>
      </w:r>
      <w:r w:rsidRPr="00E3031B">
        <w:rPr>
          <w:rFonts w:ascii="Arial" w:hAnsi="Arial" w:cs="Arial"/>
          <w:b/>
        </w:rPr>
        <w:t>GBP200,000.</w:t>
      </w:r>
      <w:r>
        <w:rPr>
          <w:rFonts w:ascii="Arial" w:hAnsi="Arial" w:cs="Arial"/>
        </w:rPr>
        <w:t xml:space="preserve"> This will be divided into </w:t>
      </w:r>
      <w:r w:rsidRPr="00E3031B">
        <w:rPr>
          <w:rFonts w:ascii="Arial" w:hAnsi="Arial" w:cs="Arial"/>
          <w:b/>
        </w:rPr>
        <w:t xml:space="preserve">two (2) awards with maximum values of </w:t>
      </w:r>
      <w:r w:rsidR="00F80CCF">
        <w:rPr>
          <w:rFonts w:ascii="Arial" w:hAnsi="Arial" w:cs="Arial"/>
          <w:b/>
        </w:rPr>
        <w:t>GBP</w:t>
      </w:r>
      <w:r w:rsidRPr="00E3031B">
        <w:rPr>
          <w:rFonts w:ascii="Arial" w:hAnsi="Arial" w:cs="Arial"/>
          <w:b/>
        </w:rPr>
        <w:t>100,000 each</w:t>
      </w:r>
      <w:r>
        <w:rPr>
          <w:rFonts w:ascii="Arial" w:hAnsi="Arial" w:cs="Arial"/>
        </w:rPr>
        <w:t xml:space="preserve">. </w:t>
      </w:r>
      <w:r w:rsidRPr="00E3031B">
        <w:rPr>
          <w:rFonts w:ascii="Arial" w:hAnsi="Arial" w:cs="Arial"/>
        </w:rPr>
        <w:t xml:space="preserve">Subsequently CDKN may provide </w:t>
      </w:r>
      <w:r w:rsidRPr="00E3031B">
        <w:rPr>
          <w:rFonts w:ascii="Arial" w:hAnsi="Arial" w:cs="Arial"/>
          <w:b/>
        </w:rPr>
        <w:t>implementation awards</w:t>
      </w:r>
      <w:r w:rsidRPr="00E3031B">
        <w:rPr>
          <w:rFonts w:ascii="Arial" w:hAnsi="Arial" w:cs="Arial"/>
        </w:rPr>
        <w:t xml:space="preserve"> of up to </w:t>
      </w:r>
      <w:r w:rsidRPr="00E3031B">
        <w:rPr>
          <w:rFonts w:ascii="Arial" w:hAnsi="Arial" w:cs="Arial"/>
          <w:b/>
        </w:rPr>
        <w:t>GBP200,000</w:t>
      </w:r>
      <w:r w:rsidR="00015051">
        <w:rPr>
          <w:rFonts w:ascii="Arial" w:hAnsi="Arial" w:cs="Arial"/>
          <w:b/>
        </w:rPr>
        <w:t xml:space="preserve"> each</w:t>
      </w:r>
      <w:r w:rsidRPr="00E3031B">
        <w:rPr>
          <w:rFonts w:ascii="Arial" w:hAnsi="Arial" w:cs="Arial"/>
        </w:rPr>
        <w:t xml:space="preserve"> to support the implementation of high-quality results from the innovation processes</w:t>
      </w:r>
      <w:r>
        <w:t>.</w:t>
      </w:r>
    </w:p>
    <w:p w:rsidR="00E3031B" w:rsidRPr="003A4A05" w:rsidRDefault="00E3031B" w:rsidP="00E3031B">
      <w:pPr>
        <w:pStyle w:val="ListParagraph"/>
        <w:numPr>
          <w:ilvl w:val="0"/>
          <w:numId w:val="4"/>
        </w:numPr>
        <w:jc w:val="both"/>
        <w:rPr>
          <w:rFonts w:ascii="Arial" w:hAnsi="Arial" w:cs="Arial"/>
          <w:b/>
        </w:rPr>
      </w:pPr>
      <w:r w:rsidRPr="003A4A05">
        <w:rPr>
          <w:rFonts w:ascii="Arial" w:hAnsi="Arial" w:cs="Arial"/>
          <w:b/>
        </w:rPr>
        <w:t>When is the deadline?</w:t>
      </w:r>
    </w:p>
    <w:p w:rsidR="00E3031B" w:rsidRDefault="00E3031B" w:rsidP="00E3031B">
      <w:pPr>
        <w:pStyle w:val="ListParagraph"/>
        <w:contextualSpacing w:val="0"/>
        <w:jc w:val="both"/>
        <w:rPr>
          <w:rFonts w:ascii="Arial" w:eastAsia="Times New Roman" w:hAnsi="Arial" w:cs="Arial"/>
          <w:color w:val="000000" w:themeColor="text1"/>
          <w:lang w:eastAsia="en-GB"/>
        </w:rPr>
      </w:pPr>
      <w:r w:rsidRPr="007E2D92">
        <w:rPr>
          <w:rFonts w:ascii="Arial" w:eastAsia="Times New Roman" w:hAnsi="Arial" w:cs="Arial"/>
          <w:color w:val="000000" w:themeColor="text1"/>
          <w:lang w:eastAsia="en-GB"/>
        </w:rPr>
        <w:t xml:space="preserve">The deadline for applications is </w:t>
      </w:r>
      <w:r w:rsidR="00727213">
        <w:rPr>
          <w:rFonts w:ascii="Arial" w:eastAsia="Times New Roman" w:hAnsi="Arial" w:cs="Arial"/>
          <w:b/>
          <w:color w:val="000000" w:themeColor="text1"/>
          <w:lang w:eastAsia="en-GB"/>
        </w:rPr>
        <w:t>Friday</w:t>
      </w:r>
      <w:r w:rsidRPr="00E3031B">
        <w:rPr>
          <w:rFonts w:ascii="Arial" w:eastAsia="Times New Roman" w:hAnsi="Arial" w:cs="Arial"/>
          <w:b/>
          <w:color w:val="000000" w:themeColor="text1"/>
          <w:lang w:eastAsia="en-GB"/>
        </w:rPr>
        <w:t xml:space="preserve"> </w:t>
      </w:r>
      <w:r w:rsidR="00727213">
        <w:rPr>
          <w:rFonts w:ascii="Arial" w:eastAsia="Times New Roman" w:hAnsi="Arial" w:cs="Arial"/>
          <w:b/>
          <w:color w:val="000000" w:themeColor="text1"/>
          <w:lang w:eastAsia="en-GB"/>
        </w:rPr>
        <w:t>31</w:t>
      </w:r>
      <w:r w:rsidR="00727213" w:rsidRPr="00727213">
        <w:rPr>
          <w:rFonts w:ascii="Arial" w:eastAsia="Times New Roman" w:hAnsi="Arial" w:cs="Arial"/>
          <w:b/>
          <w:color w:val="000000" w:themeColor="text1"/>
          <w:vertAlign w:val="superscript"/>
          <w:lang w:eastAsia="en-GB"/>
        </w:rPr>
        <w:t>st</w:t>
      </w:r>
      <w:r w:rsidR="00727213">
        <w:rPr>
          <w:rFonts w:ascii="Arial" w:eastAsia="Times New Roman" w:hAnsi="Arial" w:cs="Arial"/>
          <w:b/>
          <w:color w:val="000000" w:themeColor="text1"/>
          <w:lang w:eastAsia="en-GB"/>
        </w:rPr>
        <w:t xml:space="preserve"> August</w:t>
      </w:r>
      <w:r w:rsidRPr="00E3031B">
        <w:rPr>
          <w:rFonts w:ascii="Arial" w:eastAsia="Times New Roman" w:hAnsi="Arial" w:cs="Arial"/>
          <w:b/>
          <w:color w:val="000000" w:themeColor="text1"/>
          <w:lang w:eastAsia="en-GB"/>
        </w:rPr>
        <w:t xml:space="preserve"> at 17:00 </w:t>
      </w:r>
      <w:r w:rsidR="00727213">
        <w:rPr>
          <w:rFonts w:ascii="Arial" w:eastAsia="Times New Roman" w:hAnsi="Arial" w:cs="Arial"/>
          <w:b/>
          <w:color w:val="000000" w:themeColor="text1"/>
          <w:lang w:eastAsia="en-GB"/>
        </w:rPr>
        <w:t>GMT (+1)</w:t>
      </w:r>
      <w:r w:rsidRPr="007E2D92">
        <w:rPr>
          <w:rFonts w:ascii="Arial" w:eastAsia="Times New Roman" w:hAnsi="Arial" w:cs="Arial"/>
          <w:color w:val="000000" w:themeColor="text1"/>
          <w:lang w:eastAsia="en-GB"/>
        </w:rPr>
        <w:t>.</w:t>
      </w:r>
      <w:r>
        <w:rPr>
          <w:rFonts w:ascii="Arial" w:eastAsia="Times New Roman" w:hAnsi="Arial" w:cs="Arial"/>
          <w:color w:val="000000" w:themeColor="text1"/>
          <w:lang w:eastAsia="en-GB"/>
        </w:rPr>
        <w:t xml:space="preserve"> </w:t>
      </w:r>
      <w:r w:rsidRPr="007E2D92">
        <w:rPr>
          <w:rFonts w:ascii="Arial" w:eastAsia="Times New Roman" w:hAnsi="Arial" w:cs="Arial"/>
          <w:color w:val="000000" w:themeColor="text1"/>
          <w:lang w:eastAsia="en-GB"/>
        </w:rPr>
        <w:t>Applications and all supporting information must be submitted before the deadline specified. Applications received after the deadline will not be accepted</w:t>
      </w:r>
      <w:r>
        <w:rPr>
          <w:rFonts w:ascii="Arial" w:eastAsia="Times New Roman" w:hAnsi="Arial" w:cs="Arial"/>
          <w:color w:val="000000" w:themeColor="text1"/>
          <w:lang w:eastAsia="en-GB"/>
        </w:rPr>
        <w:t xml:space="preserve">. </w:t>
      </w:r>
    </w:p>
    <w:p w:rsidR="00E3031B" w:rsidRPr="003A4A05" w:rsidRDefault="00E3031B" w:rsidP="00E3031B">
      <w:pPr>
        <w:pStyle w:val="ListParagraph"/>
        <w:numPr>
          <w:ilvl w:val="0"/>
          <w:numId w:val="4"/>
        </w:numPr>
        <w:jc w:val="both"/>
        <w:rPr>
          <w:rFonts w:ascii="Arial" w:hAnsi="Arial" w:cs="Arial"/>
          <w:b/>
        </w:rPr>
      </w:pPr>
      <w:r w:rsidRPr="003A4A05">
        <w:rPr>
          <w:rFonts w:ascii="Arial" w:hAnsi="Arial" w:cs="Arial"/>
          <w:b/>
        </w:rPr>
        <w:t>How are the applications assessed?</w:t>
      </w:r>
    </w:p>
    <w:p w:rsidR="00E3031B" w:rsidRDefault="00E3031B" w:rsidP="00E3031B">
      <w:pPr>
        <w:pStyle w:val="ListParagraph"/>
        <w:contextualSpacing w:val="0"/>
        <w:jc w:val="both"/>
        <w:rPr>
          <w:rFonts w:ascii="Arial" w:hAnsi="Arial" w:cs="Arial"/>
        </w:rPr>
      </w:pPr>
      <w:r w:rsidRPr="00734969">
        <w:rPr>
          <w:rFonts w:ascii="Arial" w:hAnsi="Arial" w:cs="Arial"/>
        </w:rPr>
        <w:t xml:space="preserve">The CDKN Innovation Fund </w:t>
      </w:r>
      <w:r w:rsidR="00EF0EE8">
        <w:rPr>
          <w:rFonts w:ascii="Arial" w:hAnsi="Arial" w:cs="Arial"/>
        </w:rPr>
        <w:t>uses a set of</w:t>
      </w:r>
      <w:r w:rsidRPr="00734969">
        <w:rPr>
          <w:rFonts w:ascii="Arial" w:hAnsi="Arial" w:cs="Arial"/>
        </w:rPr>
        <w:t xml:space="preserve"> </w:t>
      </w:r>
      <w:r>
        <w:rPr>
          <w:rFonts w:ascii="Arial" w:hAnsi="Arial" w:cs="Arial"/>
        </w:rPr>
        <w:t xml:space="preserve">evaluation criteria </w:t>
      </w:r>
      <w:r w:rsidRPr="00734969">
        <w:rPr>
          <w:rFonts w:ascii="Arial" w:hAnsi="Arial" w:cs="Arial"/>
        </w:rPr>
        <w:t>against which all applications will be assessed.</w:t>
      </w:r>
      <w:r>
        <w:rPr>
          <w:rFonts w:ascii="Arial" w:hAnsi="Arial" w:cs="Arial"/>
        </w:rPr>
        <w:t xml:space="preserve"> Each application will be assessed in terms of policy impact</w:t>
      </w:r>
      <w:r w:rsidR="00EF0EE8">
        <w:rPr>
          <w:rFonts w:ascii="Arial" w:hAnsi="Arial" w:cs="Arial"/>
        </w:rPr>
        <w:t xml:space="preserve">; </w:t>
      </w:r>
      <w:r>
        <w:rPr>
          <w:rFonts w:ascii="Arial" w:hAnsi="Arial" w:cs="Arial"/>
        </w:rPr>
        <w:t>demand</w:t>
      </w:r>
      <w:r w:rsidR="00EF0EE8">
        <w:rPr>
          <w:rFonts w:ascii="Arial" w:hAnsi="Arial" w:cs="Arial"/>
        </w:rPr>
        <w:t>;</w:t>
      </w:r>
      <w:r>
        <w:rPr>
          <w:rFonts w:ascii="Arial" w:hAnsi="Arial" w:cs="Arial"/>
        </w:rPr>
        <w:t xml:space="preserve"> value for money</w:t>
      </w:r>
      <w:r w:rsidR="00EF0EE8">
        <w:rPr>
          <w:rFonts w:ascii="Arial" w:hAnsi="Arial" w:cs="Arial"/>
        </w:rPr>
        <w:t>;</w:t>
      </w:r>
      <w:r>
        <w:rPr>
          <w:rFonts w:ascii="Arial" w:hAnsi="Arial" w:cs="Arial"/>
        </w:rPr>
        <w:t xml:space="preserve"> align</w:t>
      </w:r>
      <w:r w:rsidR="00EF0EE8">
        <w:rPr>
          <w:rFonts w:ascii="Arial" w:hAnsi="Arial" w:cs="Arial"/>
        </w:rPr>
        <w:t>ment</w:t>
      </w:r>
      <w:r>
        <w:rPr>
          <w:rFonts w:ascii="Arial" w:hAnsi="Arial" w:cs="Arial"/>
        </w:rPr>
        <w:t xml:space="preserve"> with CDKN objectives</w:t>
      </w:r>
      <w:r w:rsidR="00EF0EE8">
        <w:rPr>
          <w:rFonts w:ascii="Arial" w:hAnsi="Arial" w:cs="Arial"/>
        </w:rPr>
        <w:t>;</w:t>
      </w:r>
      <w:r>
        <w:rPr>
          <w:rFonts w:ascii="Arial" w:hAnsi="Arial" w:cs="Arial"/>
        </w:rPr>
        <w:t xml:space="preserve"> innovation</w:t>
      </w:r>
      <w:r w:rsidR="00EF0EE8">
        <w:rPr>
          <w:rFonts w:ascii="Arial" w:hAnsi="Arial" w:cs="Arial"/>
        </w:rPr>
        <w:t>;</w:t>
      </w:r>
      <w:r>
        <w:rPr>
          <w:rFonts w:ascii="Arial" w:hAnsi="Arial" w:cs="Arial"/>
        </w:rPr>
        <w:t xml:space="preserve"> </w:t>
      </w:r>
      <w:r w:rsidR="00EF0EE8">
        <w:rPr>
          <w:rFonts w:ascii="Arial" w:hAnsi="Arial" w:cs="Arial"/>
        </w:rPr>
        <w:t xml:space="preserve">focus on </w:t>
      </w:r>
      <w:r>
        <w:rPr>
          <w:rFonts w:ascii="Arial" w:hAnsi="Arial" w:cs="Arial"/>
        </w:rPr>
        <w:t>African capabilities and learning</w:t>
      </w:r>
      <w:r w:rsidR="00EF0EE8">
        <w:rPr>
          <w:rFonts w:ascii="Arial" w:hAnsi="Arial" w:cs="Arial"/>
        </w:rPr>
        <w:t xml:space="preserve">; </w:t>
      </w:r>
      <w:r>
        <w:rPr>
          <w:rFonts w:ascii="Arial" w:hAnsi="Arial" w:cs="Arial"/>
        </w:rPr>
        <w:t xml:space="preserve">design and partnership. Further detail on how these criteria will be used to assess applications can be found in the </w:t>
      </w:r>
      <w:r w:rsidR="00EF0EE8">
        <w:rPr>
          <w:rFonts w:ascii="Arial" w:hAnsi="Arial" w:cs="Arial"/>
        </w:rPr>
        <w:t>Applicant Guidelines</w:t>
      </w:r>
      <w:r>
        <w:rPr>
          <w:rFonts w:ascii="Arial" w:hAnsi="Arial" w:cs="Arial"/>
        </w:rPr>
        <w:t xml:space="preserve">, available </w:t>
      </w:r>
      <w:hyperlink r:id="rId10" w:history="1">
        <w:r w:rsidR="00484FC0" w:rsidRPr="00484FC0">
          <w:rPr>
            <w:rStyle w:val="Hyperlink"/>
            <w:rFonts w:ascii="Arial" w:hAnsi="Arial" w:cs="Arial"/>
            <w:b/>
          </w:rPr>
          <w:t>here</w:t>
        </w:r>
      </w:hyperlink>
      <w:bookmarkStart w:id="0" w:name="_GoBack"/>
      <w:bookmarkEnd w:id="0"/>
      <w:r>
        <w:rPr>
          <w:rFonts w:ascii="Arial" w:hAnsi="Arial" w:cs="Arial"/>
        </w:rPr>
        <w:t>.</w:t>
      </w:r>
    </w:p>
    <w:p w:rsidR="00E3031B" w:rsidRDefault="00E3031B" w:rsidP="001C513C">
      <w:pPr>
        <w:pStyle w:val="ListParagraph"/>
        <w:numPr>
          <w:ilvl w:val="0"/>
          <w:numId w:val="4"/>
        </w:numPr>
        <w:spacing w:after="0" w:line="240" w:lineRule="auto"/>
        <w:jc w:val="both"/>
        <w:rPr>
          <w:rFonts w:ascii="Arial" w:hAnsi="Arial" w:cs="Arial"/>
          <w:b/>
        </w:rPr>
      </w:pPr>
      <w:r>
        <w:rPr>
          <w:rFonts w:ascii="Arial" w:hAnsi="Arial" w:cs="Arial"/>
          <w:b/>
        </w:rPr>
        <w:t>What does demand-led mean?</w:t>
      </w:r>
    </w:p>
    <w:p w:rsidR="00E3031B" w:rsidRDefault="00E3031B" w:rsidP="001C513C">
      <w:pPr>
        <w:pStyle w:val="Tabletextblack"/>
        <w:spacing w:after="0" w:line="240" w:lineRule="auto"/>
        <w:ind w:left="720"/>
        <w:jc w:val="both"/>
        <w:rPr>
          <w:rFonts w:cs="Arial"/>
          <w:sz w:val="22"/>
        </w:rPr>
      </w:pPr>
      <w:r w:rsidRPr="001C513C">
        <w:rPr>
          <w:rFonts w:cs="Arial"/>
          <w:sz w:val="22"/>
        </w:rPr>
        <w:t>Buy-in from a developing country government, ministry or department</w:t>
      </w:r>
      <w:r w:rsidR="00EF0EE8">
        <w:rPr>
          <w:rFonts w:cs="Arial"/>
          <w:sz w:val="22"/>
        </w:rPr>
        <w:t>,</w:t>
      </w:r>
      <w:r w:rsidRPr="001C513C">
        <w:rPr>
          <w:rFonts w:cs="Arial"/>
          <w:sz w:val="22"/>
        </w:rPr>
        <w:t xml:space="preserve"> in the form of</w:t>
      </w:r>
      <w:r w:rsidR="00015051">
        <w:rPr>
          <w:rFonts w:cs="Arial"/>
          <w:sz w:val="22"/>
        </w:rPr>
        <w:t xml:space="preserve">: involvement in the applicant group, </w:t>
      </w:r>
      <w:r w:rsidRPr="001C513C">
        <w:rPr>
          <w:rFonts w:cs="Arial"/>
          <w:sz w:val="22"/>
        </w:rPr>
        <w:t>support letters, white papers, relevant scoping studies, national climate change strategy papers, ministerial statements, interviews, donor studies or reports and national assessment reports, etc. These documents should reference specific policies that link with project ideas outlined in the application.</w:t>
      </w:r>
    </w:p>
    <w:p w:rsidR="001C513C" w:rsidRPr="001C513C" w:rsidRDefault="001C513C" w:rsidP="001C513C">
      <w:pPr>
        <w:pStyle w:val="Tabletextblack"/>
        <w:spacing w:after="0" w:line="240" w:lineRule="auto"/>
        <w:ind w:left="720"/>
        <w:jc w:val="both"/>
        <w:rPr>
          <w:rFonts w:cs="Calibri"/>
          <w:color w:val="auto"/>
          <w:sz w:val="22"/>
        </w:rPr>
      </w:pPr>
    </w:p>
    <w:p w:rsidR="008C2D60" w:rsidRDefault="00E3031B" w:rsidP="008C2D60">
      <w:pPr>
        <w:pStyle w:val="ListParagraph"/>
        <w:numPr>
          <w:ilvl w:val="0"/>
          <w:numId w:val="4"/>
        </w:numPr>
        <w:jc w:val="both"/>
        <w:rPr>
          <w:rFonts w:ascii="Arial" w:hAnsi="Arial" w:cs="Arial"/>
          <w:b/>
        </w:rPr>
      </w:pPr>
      <w:r>
        <w:rPr>
          <w:rFonts w:ascii="Arial" w:hAnsi="Arial" w:cs="Arial"/>
          <w:b/>
        </w:rPr>
        <w:t>What is an innovation process?</w:t>
      </w:r>
    </w:p>
    <w:p w:rsidR="00C902C6" w:rsidRPr="008C2D60" w:rsidRDefault="0020527C" w:rsidP="008C2D60">
      <w:pPr>
        <w:pStyle w:val="ListParagraph"/>
        <w:jc w:val="both"/>
        <w:rPr>
          <w:rFonts w:ascii="Arial" w:hAnsi="Arial" w:cs="Arial"/>
          <w:b/>
        </w:rPr>
      </w:pPr>
      <w:r w:rsidRPr="008C2D60">
        <w:rPr>
          <w:rFonts w:ascii="Arial" w:hAnsi="Arial" w:cs="Arial"/>
        </w:rPr>
        <w:t>An innovation process means running a process (often interactive space/s and workshop/s), which convenes relevant stakeholde</w:t>
      </w:r>
      <w:r w:rsidR="002F347F" w:rsidRPr="008C2D60">
        <w:rPr>
          <w:rFonts w:ascii="Arial" w:hAnsi="Arial" w:cs="Arial"/>
        </w:rPr>
        <w:t>rs to identify innovative, ‘</w:t>
      </w:r>
      <w:r w:rsidRPr="008C2D60">
        <w:rPr>
          <w:rFonts w:ascii="Arial" w:hAnsi="Arial" w:cs="Arial"/>
        </w:rPr>
        <w:t>game-changing</w:t>
      </w:r>
      <w:r w:rsidR="002F347F" w:rsidRPr="008C2D60">
        <w:rPr>
          <w:rFonts w:ascii="Arial" w:hAnsi="Arial" w:cs="Arial"/>
        </w:rPr>
        <w:t>’</w:t>
      </w:r>
      <w:r w:rsidR="002F347F" w:rsidRPr="002F347F">
        <w:rPr>
          <w:rStyle w:val="FootnoteReference"/>
          <w:rFonts w:ascii="Arial" w:hAnsi="Arial" w:cs="Arial"/>
        </w:rPr>
        <w:footnoteReference w:id="1"/>
      </w:r>
      <w:r w:rsidR="002F347F" w:rsidRPr="008C2D60">
        <w:rPr>
          <w:rFonts w:ascii="Arial" w:hAnsi="Arial" w:cs="Arial"/>
        </w:rPr>
        <w:t xml:space="preserve"> and original</w:t>
      </w:r>
      <w:r w:rsidRPr="008C2D60">
        <w:rPr>
          <w:rFonts w:ascii="Arial" w:hAnsi="Arial" w:cs="Arial"/>
        </w:rPr>
        <w:t xml:space="preserve"> solutions to specific challenges. </w:t>
      </w:r>
      <w:r w:rsidR="00BF0883" w:rsidRPr="008C2D60">
        <w:rPr>
          <w:rFonts w:ascii="Arial" w:hAnsi="Arial" w:cs="Arial"/>
        </w:rPr>
        <w:t>T</w:t>
      </w:r>
      <w:r w:rsidRPr="008C2D60">
        <w:rPr>
          <w:rFonts w:ascii="Arial" w:hAnsi="Arial" w:cs="Arial"/>
        </w:rPr>
        <w:t xml:space="preserve">hese solutions should be articulated in the form of outputs such as project proposals, conceptual frameworks, learning materials, policy briefs, </w:t>
      </w:r>
      <w:proofErr w:type="gramStart"/>
      <w:r w:rsidRPr="008C2D60">
        <w:rPr>
          <w:rFonts w:ascii="Arial" w:hAnsi="Arial" w:cs="Arial"/>
        </w:rPr>
        <w:t>a</w:t>
      </w:r>
      <w:proofErr w:type="gramEnd"/>
      <w:r w:rsidRPr="008C2D60">
        <w:rPr>
          <w:rFonts w:ascii="Arial" w:hAnsi="Arial" w:cs="Arial"/>
        </w:rPr>
        <w:t xml:space="preserve"> road map for implementation and/or best practice tool kits.  The innovation process </w:t>
      </w:r>
      <w:r w:rsidRPr="008C2D60">
        <w:rPr>
          <w:rFonts w:ascii="Arial" w:hAnsi="Arial" w:cs="Arial"/>
          <w:b/>
          <w:bCs/>
        </w:rPr>
        <w:t xml:space="preserve">may </w:t>
      </w:r>
      <w:r w:rsidRPr="008C2D60">
        <w:rPr>
          <w:rFonts w:ascii="Arial" w:hAnsi="Arial" w:cs="Arial"/>
        </w:rPr>
        <w:t xml:space="preserve">want to use tried and tested social innovation and facilitation techniques (e.g. </w:t>
      </w:r>
      <w:hyperlink r:id="rId11" w:history="1">
        <w:r w:rsidR="00F80CCF" w:rsidRPr="00DB4500">
          <w:rPr>
            <w:rStyle w:val="Hyperlink"/>
            <w:rFonts w:ascii="Arial" w:hAnsi="Arial" w:cs="Arial"/>
            <w:b/>
          </w:rPr>
          <w:t>the U Process</w:t>
        </w:r>
      </w:hyperlink>
      <w:r w:rsidRPr="008C2D60">
        <w:rPr>
          <w:rFonts w:ascii="Arial" w:hAnsi="Arial" w:cs="Arial"/>
        </w:rPr>
        <w:t xml:space="preserve">, </w:t>
      </w:r>
      <w:hyperlink r:id="rId12" w:history="1">
        <w:r w:rsidR="00F80CCF" w:rsidRPr="00DB4500">
          <w:rPr>
            <w:rStyle w:val="Hyperlink"/>
            <w:rFonts w:ascii="Arial" w:hAnsi="Arial" w:cs="Arial"/>
            <w:b/>
          </w:rPr>
          <w:t>Action Research</w:t>
        </w:r>
      </w:hyperlink>
      <w:r w:rsidRPr="008C2D60">
        <w:rPr>
          <w:rFonts w:ascii="Arial" w:hAnsi="Arial" w:cs="Arial"/>
        </w:rPr>
        <w:t xml:space="preserve"> or </w:t>
      </w:r>
      <w:hyperlink r:id="rId13" w:history="1">
        <w:r w:rsidR="00F80CCF" w:rsidRPr="00DB4500">
          <w:rPr>
            <w:rStyle w:val="Hyperlink"/>
            <w:rFonts w:ascii="Arial" w:hAnsi="Arial" w:cs="Arial"/>
            <w:b/>
          </w:rPr>
          <w:t>Open Space Technology</w:t>
        </w:r>
      </w:hyperlink>
      <w:r w:rsidR="00BF0883">
        <w:t xml:space="preserve"> </w:t>
      </w:r>
      <w:r w:rsidR="00BF0883" w:rsidRPr="008C2D60">
        <w:rPr>
          <w:rFonts w:ascii="Arial" w:hAnsi="Arial" w:cs="Arial"/>
        </w:rPr>
        <w:t xml:space="preserve">or </w:t>
      </w:r>
      <w:hyperlink r:id="rId14" w:history="1">
        <w:r w:rsidR="00BF0883" w:rsidRPr="00DB4500">
          <w:rPr>
            <w:rStyle w:val="Hyperlink"/>
            <w:rFonts w:ascii="Arial" w:hAnsi="Arial" w:cs="Arial"/>
            <w:b/>
          </w:rPr>
          <w:t>Appreciate Inquiry</w:t>
        </w:r>
      </w:hyperlink>
      <w:r w:rsidRPr="008C2D60">
        <w:rPr>
          <w:rFonts w:ascii="Arial" w:hAnsi="Arial" w:cs="Arial"/>
        </w:rPr>
        <w:t xml:space="preserve">). </w:t>
      </w:r>
      <w:r w:rsidR="00BF0883" w:rsidRPr="008C2D60">
        <w:rPr>
          <w:rFonts w:ascii="Arial" w:hAnsi="Arial" w:cs="Arial"/>
        </w:rPr>
        <w:t>It</w:t>
      </w:r>
      <w:r w:rsidRPr="008C2D60">
        <w:rPr>
          <w:rFonts w:ascii="Arial" w:hAnsi="Arial" w:cs="Arial"/>
        </w:rPr>
        <w:t xml:space="preserve"> should be designed by people with experience of group facilitation and social innovation processes and incorporate external content expertise, where needed.</w:t>
      </w:r>
    </w:p>
    <w:p w:rsidR="00E3031B" w:rsidRPr="0067188A" w:rsidRDefault="00E3031B" w:rsidP="00E3031B">
      <w:pPr>
        <w:pStyle w:val="BASIC"/>
        <w:spacing w:after="200" w:line="276" w:lineRule="auto"/>
        <w:ind w:left="720"/>
        <w:jc w:val="both"/>
        <w:rPr>
          <w:rFonts w:eastAsia="Times New Roman" w:cs="Arial"/>
          <w:color w:val="000000" w:themeColor="text1"/>
          <w:sz w:val="22"/>
          <w:lang w:eastAsia="en-GB"/>
        </w:rPr>
      </w:pPr>
      <w:r w:rsidRPr="0067188A">
        <w:rPr>
          <w:rFonts w:cs="Arial"/>
          <w:color w:val="000000" w:themeColor="text1"/>
          <w:sz w:val="22"/>
        </w:rPr>
        <w:t xml:space="preserve">An example of a successful innovation process is the </w:t>
      </w:r>
      <w:hyperlink r:id="rId15" w:history="1">
        <w:r w:rsidRPr="0067188A">
          <w:rPr>
            <w:rStyle w:val="Hyperlink"/>
            <w:rFonts w:cs="Arial"/>
            <w:color w:val="000000" w:themeColor="text1"/>
            <w:sz w:val="22"/>
          </w:rPr>
          <w:t>CDKN Action Lab</w:t>
        </w:r>
      </w:hyperlink>
      <w:r w:rsidRPr="0067188A">
        <w:rPr>
          <w:rFonts w:cs="Arial"/>
          <w:color w:val="000000" w:themeColor="text1"/>
          <w:sz w:val="22"/>
        </w:rPr>
        <w:t>. For other examples of CDKN Innovation Fund</w:t>
      </w:r>
      <w:r>
        <w:rPr>
          <w:rFonts w:cs="Arial"/>
          <w:color w:val="000000" w:themeColor="text1"/>
          <w:sz w:val="22"/>
        </w:rPr>
        <w:t xml:space="preserve"> innovation process</w:t>
      </w:r>
      <w:r w:rsidRPr="0067188A">
        <w:rPr>
          <w:rFonts w:cs="Arial"/>
          <w:color w:val="000000" w:themeColor="text1"/>
          <w:sz w:val="22"/>
        </w:rPr>
        <w:t xml:space="preserve"> projects</w:t>
      </w:r>
      <w:r w:rsidR="007266A5">
        <w:rPr>
          <w:rFonts w:cs="Arial"/>
          <w:color w:val="000000" w:themeColor="text1"/>
          <w:sz w:val="22"/>
        </w:rPr>
        <w:t xml:space="preserve"> (</w:t>
      </w:r>
      <w:r>
        <w:rPr>
          <w:rFonts w:cs="Arial"/>
          <w:color w:val="000000" w:themeColor="text1"/>
          <w:sz w:val="22"/>
        </w:rPr>
        <w:t xml:space="preserve">called </w:t>
      </w:r>
      <w:r w:rsidR="007266A5">
        <w:rPr>
          <w:rFonts w:cs="Arial"/>
          <w:color w:val="000000" w:themeColor="text1"/>
          <w:sz w:val="22"/>
        </w:rPr>
        <w:t>Stage 1 in the previous round)</w:t>
      </w:r>
      <w:r w:rsidRPr="0067188A">
        <w:rPr>
          <w:rFonts w:cs="Arial"/>
          <w:color w:val="000000" w:themeColor="text1"/>
          <w:sz w:val="22"/>
        </w:rPr>
        <w:t xml:space="preserve"> please see our </w:t>
      </w:r>
      <w:hyperlink r:id="rId16" w:history="1">
        <w:r w:rsidRPr="00DB4500">
          <w:rPr>
            <w:rStyle w:val="Hyperlink"/>
            <w:rFonts w:cs="Arial"/>
            <w:b/>
            <w:sz w:val="22"/>
          </w:rPr>
          <w:t>website</w:t>
        </w:r>
      </w:hyperlink>
      <w:r w:rsidRPr="0067188A">
        <w:rPr>
          <w:rFonts w:cs="Arial"/>
          <w:color w:val="000000" w:themeColor="text1"/>
          <w:sz w:val="22"/>
        </w:rPr>
        <w:t>.</w:t>
      </w:r>
    </w:p>
    <w:p w:rsidR="00E3031B" w:rsidRDefault="00E3031B" w:rsidP="00E3031B">
      <w:pPr>
        <w:pStyle w:val="ListParagraph"/>
        <w:numPr>
          <w:ilvl w:val="0"/>
          <w:numId w:val="4"/>
        </w:numPr>
        <w:jc w:val="both"/>
        <w:rPr>
          <w:rFonts w:ascii="Arial" w:hAnsi="Arial" w:cs="Arial"/>
          <w:b/>
        </w:rPr>
      </w:pPr>
      <w:r>
        <w:rPr>
          <w:rFonts w:ascii="Arial" w:hAnsi="Arial" w:cs="Arial"/>
          <w:b/>
        </w:rPr>
        <w:t>I have a research proposal ready to be supported and implemented – can I apply to Round 2 of the CDKN Innovation Fund?</w:t>
      </w:r>
    </w:p>
    <w:p w:rsidR="00E3031B" w:rsidRPr="0067188A" w:rsidRDefault="00EF0EE8" w:rsidP="00E3031B">
      <w:pPr>
        <w:pStyle w:val="ListParagraph"/>
        <w:contextualSpacing w:val="0"/>
        <w:jc w:val="both"/>
        <w:rPr>
          <w:rFonts w:ascii="Arial" w:hAnsi="Arial" w:cs="Arial"/>
        </w:rPr>
      </w:pPr>
      <w:r>
        <w:rPr>
          <w:rFonts w:ascii="Arial" w:hAnsi="Arial" w:cs="Arial"/>
        </w:rPr>
        <w:t xml:space="preserve">No, </w:t>
      </w:r>
      <w:r w:rsidR="00E3031B">
        <w:rPr>
          <w:rFonts w:ascii="Arial" w:hAnsi="Arial" w:cs="Arial"/>
        </w:rPr>
        <w:t>Round 2 is focusi</w:t>
      </w:r>
      <w:r>
        <w:rPr>
          <w:rFonts w:ascii="Arial" w:hAnsi="Arial" w:cs="Arial"/>
        </w:rPr>
        <w:t>ng on innovation processes only; therefore</w:t>
      </w:r>
      <w:r w:rsidR="00E3031B">
        <w:rPr>
          <w:rFonts w:ascii="Arial" w:hAnsi="Arial" w:cs="Arial"/>
        </w:rPr>
        <w:t xml:space="preserve"> fully-fledged research proposals will not be acceptable submissions. If you have an innovation process project that incorporates a </w:t>
      </w:r>
      <w:r w:rsidR="00E3031B">
        <w:rPr>
          <w:rFonts w:ascii="Arial" w:hAnsi="Arial" w:cs="Arial"/>
        </w:rPr>
        <w:lastRenderedPageBreak/>
        <w:t xml:space="preserve">Research focus, </w:t>
      </w:r>
      <w:r>
        <w:rPr>
          <w:rFonts w:ascii="Arial" w:hAnsi="Arial" w:cs="Arial"/>
        </w:rPr>
        <w:t>it</w:t>
      </w:r>
      <w:r w:rsidR="00E3031B">
        <w:rPr>
          <w:rFonts w:ascii="Arial" w:hAnsi="Arial" w:cs="Arial"/>
        </w:rPr>
        <w:t xml:space="preserve"> would be </w:t>
      </w:r>
      <w:r>
        <w:rPr>
          <w:rFonts w:ascii="Arial" w:hAnsi="Arial" w:cs="Arial"/>
        </w:rPr>
        <w:t xml:space="preserve">an </w:t>
      </w:r>
      <w:r w:rsidR="00E3031B">
        <w:rPr>
          <w:rFonts w:ascii="Arial" w:hAnsi="Arial" w:cs="Arial"/>
        </w:rPr>
        <w:t xml:space="preserve">acceptable </w:t>
      </w:r>
      <w:r>
        <w:rPr>
          <w:rFonts w:ascii="Arial" w:hAnsi="Arial" w:cs="Arial"/>
        </w:rPr>
        <w:t xml:space="preserve">submission. </w:t>
      </w:r>
      <w:r w:rsidRPr="002F347F">
        <w:rPr>
          <w:rFonts w:ascii="Arial" w:hAnsi="Arial" w:cs="Arial"/>
        </w:rPr>
        <w:t>A</w:t>
      </w:r>
      <w:r w:rsidR="00E3031B" w:rsidRPr="002F347F">
        <w:rPr>
          <w:rFonts w:ascii="Arial" w:hAnsi="Arial" w:cs="Arial"/>
        </w:rPr>
        <w:t>lternatively if your pro</w:t>
      </w:r>
      <w:r w:rsidRPr="002F347F">
        <w:rPr>
          <w:rFonts w:ascii="Arial" w:hAnsi="Arial" w:cs="Arial"/>
        </w:rPr>
        <w:t xml:space="preserve">ject </w:t>
      </w:r>
      <w:r w:rsidR="002F347F">
        <w:rPr>
          <w:rFonts w:ascii="Arial" w:hAnsi="Arial" w:cs="Arial"/>
        </w:rPr>
        <w:t>aligns with other areas of the CDKN prog</w:t>
      </w:r>
      <w:r w:rsidR="00AC76A6">
        <w:rPr>
          <w:rFonts w:ascii="Arial" w:hAnsi="Arial" w:cs="Arial"/>
        </w:rPr>
        <w:t>ramme (</w:t>
      </w:r>
      <w:r w:rsidR="002F347F">
        <w:rPr>
          <w:rFonts w:ascii="Arial" w:hAnsi="Arial" w:cs="Arial"/>
        </w:rPr>
        <w:t xml:space="preserve">i.e. has a </w:t>
      </w:r>
      <w:r w:rsidRPr="002F347F">
        <w:rPr>
          <w:rFonts w:ascii="Arial" w:hAnsi="Arial" w:cs="Arial"/>
        </w:rPr>
        <w:t>Technical Assistance, Knowledge Management</w:t>
      </w:r>
      <w:r w:rsidR="002F347F" w:rsidRPr="002F347F">
        <w:rPr>
          <w:rFonts w:ascii="Arial" w:hAnsi="Arial" w:cs="Arial"/>
        </w:rPr>
        <w:t xml:space="preserve"> or</w:t>
      </w:r>
      <w:r w:rsidRPr="002F347F">
        <w:rPr>
          <w:rFonts w:ascii="Arial" w:hAnsi="Arial" w:cs="Arial"/>
        </w:rPr>
        <w:t xml:space="preserve"> Negotiations Support</w:t>
      </w:r>
      <w:r w:rsidR="002F347F">
        <w:rPr>
          <w:rFonts w:ascii="Arial" w:hAnsi="Arial" w:cs="Arial"/>
        </w:rPr>
        <w:t xml:space="preserve"> </w:t>
      </w:r>
      <w:r w:rsidR="00F80CCF">
        <w:rPr>
          <w:rFonts w:ascii="Arial" w:hAnsi="Arial" w:cs="Arial"/>
        </w:rPr>
        <w:t xml:space="preserve"> </w:t>
      </w:r>
      <w:r>
        <w:rPr>
          <w:rFonts w:ascii="Arial" w:hAnsi="Arial" w:cs="Arial"/>
        </w:rPr>
        <w:t>focus</w:t>
      </w:r>
      <w:r w:rsidR="00E3031B">
        <w:rPr>
          <w:rFonts w:ascii="Arial" w:hAnsi="Arial" w:cs="Arial"/>
        </w:rPr>
        <w:t xml:space="preserve"> or a c</w:t>
      </w:r>
      <w:r>
        <w:rPr>
          <w:rFonts w:ascii="Arial" w:hAnsi="Arial" w:cs="Arial"/>
        </w:rPr>
        <w:t>ombination of these areas</w:t>
      </w:r>
      <w:r w:rsidR="00B4244B">
        <w:rPr>
          <w:rFonts w:ascii="Arial" w:hAnsi="Arial" w:cs="Arial"/>
        </w:rPr>
        <w:t>)</w:t>
      </w:r>
      <w:r>
        <w:rPr>
          <w:rFonts w:ascii="Arial" w:hAnsi="Arial" w:cs="Arial"/>
        </w:rPr>
        <w:t xml:space="preserve"> framed under an innovation process, it would also be an acceptable submission</w:t>
      </w:r>
      <w:r w:rsidR="00E3031B">
        <w:rPr>
          <w:rFonts w:ascii="Arial" w:hAnsi="Arial" w:cs="Arial"/>
        </w:rPr>
        <w:t xml:space="preserve">. </w:t>
      </w:r>
      <w:r w:rsidR="00E3031B" w:rsidRPr="00EF0EE8">
        <w:rPr>
          <w:rFonts w:ascii="Arial" w:hAnsi="Arial" w:cs="Arial"/>
          <w:i/>
        </w:rPr>
        <w:t xml:space="preserve">Please </w:t>
      </w:r>
      <w:r w:rsidR="00E3031B" w:rsidRPr="00BF0883">
        <w:rPr>
          <w:rFonts w:ascii="Arial" w:hAnsi="Arial" w:cs="Arial"/>
          <w:i/>
        </w:rPr>
        <w:t xml:space="preserve">review page </w:t>
      </w:r>
      <w:r w:rsidR="007266A5" w:rsidRPr="00BF0883">
        <w:rPr>
          <w:rFonts w:ascii="Arial" w:hAnsi="Arial" w:cs="Arial"/>
          <w:i/>
        </w:rPr>
        <w:t>6</w:t>
      </w:r>
      <w:r w:rsidR="00E3031B" w:rsidRPr="00BF0883">
        <w:rPr>
          <w:rFonts w:ascii="Arial" w:hAnsi="Arial" w:cs="Arial"/>
          <w:i/>
        </w:rPr>
        <w:t xml:space="preserve"> of the</w:t>
      </w:r>
      <w:r w:rsidR="00E3031B" w:rsidRPr="00EF0EE8">
        <w:rPr>
          <w:rFonts w:ascii="Arial" w:hAnsi="Arial" w:cs="Arial"/>
          <w:i/>
        </w:rPr>
        <w:t xml:space="preserve"> </w:t>
      </w:r>
      <w:r>
        <w:rPr>
          <w:rFonts w:ascii="Arial" w:hAnsi="Arial" w:cs="Arial"/>
          <w:i/>
        </w:rPr>
        <w:t>Applicant G</w:t>
      </w:r>
      <w:r w:rsidR="00E3031B" w:rsidRPr="00EF0EE8">
        <w:rPr>
          <w:rFonts w:ascii="Arial" w:hAnsi="Arial" w:cs="Arial"/>
          <w:i/>
        </w:rPr>
        <w:t>uidelines for further details.</w:t>
      </w:r>
      <w:r w:rsidR="00E3031B">
        <w:rPr>
          <w:rFonts w:ascii="Arial" w:hAnsi="Arial" w:cs="Arial"/>
        </w:rPr>
        <w:t xml:space="preserve"> </w:t>
      </w:r>
    </w:p>
    <w:p w:rsidR="00E3031B" w:rsidRDefault="00E3031B" w:rsidP="00E3031B">
      <w:pPr>
        <w:pStyle w:val="ListParagraph"/>
        <w:numPr>
          <w:ilvl w:val="0"/>
          <w:numId w:val="4"/>
        </w:numPr>
        <w:jc w:val="both"/>
        <w:rPr>
          <w:rFonts w:ascii="Arial" w:hAnsi="Arial" w:cs="Arial"/>
          <w:b/>
        </w:rPr>
      </w:pPr>
      <w:r>
        <w:rPr>
          <w:rFonts w:ascii="Arial" w:hAnsi="Arial" w:cs="Arial"/>
          <w:b/>
        </w:rPr>
        <w:t>I have a concept  that is not yet fully formed, which is highly innovative and could be game changing, has buy-in/support from multiple stakeholders including Government stakeholders  and is Africa focused – can I apply for Round 2 of the CDKN Innovation Fund?</w:t>
      </w:r>
    </w:p>
    <w:p w:rsidR="00E3031B" w:rsidRPr="0067188A" w:rsidRDefault="00E3031B" w:rsidP="00E3031B">
      <w:pPr>
        <w:pStyle w:val="ListParagraph"/>
        <w:contextualSpacing w:val="0"/>
        <w:jc w:val="both"/>
        <w:rPr>
          <w:rFonts w:ascii="Arial" w:hAnsi="Arial" w:cs="Arial"/>
        </w:rPr>
      </w:pPr>
      <w:r w:rsidRPr="0067188A">
        <w:rPr>
          <w:rFonts w:ascii="Arial" w:hAnsi="Arial" w:cs="Arial"/>
        </w:rPr>
        <w:t>Yes</w:t>
      </w:r>
      <w:r>
        <w:rPr>
          <w:rFonts w:ascii="Arial" w:hAnsi="Arial" w:cs="Arial"/>
        </w:rPr>
        <w:t xml:space="preserve">, you can apply for support from Round 2 of the CDKN Innovation Fund, but please ensure that your idea is submitted by an applicant group that includes </w:t>
      </w:r>
      <w:r w:rsidRPr="00606A3A">
        <w:rPr>
          <w:rFonts w:ascii="Arial" w:hAnsi="Arial" w:cs="Arial"/>
        </w:rPr>
        <w:t xml:space="preserve">at least two partners, with one or more being </w:t>
      </w:r>
      <w:r>
        <w:rPr>
          <w:rFonts w:ascii="Arial" w:hAnsi="Arial" w:cs="Arial"/>
        </w:rPr>
        <w:t>an African organisation.</w:t>
      </w:r>
      <w:r w:rsidRPr="00606A3A">
        <w:rPr>
          <w:rFonts w:ascii="Arial" w:hAnsi="Arial" w:cs="Arial"/>
        </w:rPr>
        <w:t xml:space="preserve"> </w:t>
      </w:r>
      <w:r>
        <w:rPr>
          <w:rFonts w:ascii="Arial" w:hAnsi="Arial" w:cs="Arial"/>
        </w:rPr>
        <w:t xml:space="preserve">The </w:t>
      </w:r>
      <w:r w:rsidR="005036C8">
        <w:rPr>
          <w:rFonts w:ascii="Arial" w:hAnsi="Arial" w:cs="Arial"/>
        </w:rPr>
        <w:t>L</w:t>
      </w:r>
      <w:r>
        <w:rPr>
          <w:rFonts w:ascii="Arial" w:hAnsi="Arial" w:cs="Arial"/>
        </w:rPr>
        <w:t xml:space="preserve">ead </w:t>
      </w:r>
      <w:r w:rsidR="005036C8">
        <w:rPr>
          <w:rFonts w:ascii="Arial" w:hAnsi="Arial" w:cs="Arial"/>
        </w:rPr>
        <w:t>Applicant</w:t>
      </w:r>
      <w:r w:rsidRPr="00606A3A">
        <w:rPr>
          <w:rFonts w:ascii="Arial" w:hAnsi="Arial" w:cs="Arial"/>
        </w:rPr>
        <w:t xml:space="preserve"> must be African (and not </w:t>
      </w:r>
      <w:r>
        <w:rPr>
          <w:rFonts w:ascii="Arial" w:hAnsi="Arial" w:cs="Arial"/>
        </w:rPr>
        <w:t>a</w:t>
      </w:r>
      <w:r w:rsidR="005036C8">
        <w:rPr>
          <w:rFonts w:ascii="Arial" w:hAnsi="Arial" w:cs="Arial"/>
        </w:rPr>
        <w:t>n</w:t>
      </w:r>
      <w:r>
        <w:rPr>
          <w:rFonts w:ascii="Arial" w:hAnsi="Arial" w:cs="Arial"/>
        </w:rPr>
        <w:t xml:space="preserve"> </w:t>
      </w:r>
      <w:r w:rsidR="005036C8">
        <w:rPr>
          <w:rFonts w:ascii="Arial" w:hAnsi="Arial" w:cs="Arial"/>
        </w:rPr>
        <w:t>international</w:t>
      </w:r>
      <w:r w:rsidRPr="00606A3A">
        <w:rPr>
          <w:rFonts w:ascii="Arial" w:hAnsi="Arial" w:cs="Arial"/>
        </w:rPr>
        <w:t xml:space="preserve"> institution based in Africa), with additional African partners in the applicant group. </w:t>
      </w:r>
      <w:r>
        <w:rPr>
          <w:rFonts w:ascii="Arial" w:hAnsi="Arial" w:cs="Arial"/>
        </w:rPr>
        <w:t xml:space="preserve">If the applicant group is not </w:t>
      </w:r>
      <w:r w:rsidR="00EF0EE8">
        <w:rPr>
          <w:rFonts w:ascii="Arial" w:hAnsi="Arial" w:cs="Arial"/>
        </w:rPr>
        <w:t>led by a government institution</w:t>
      </w:r>
      <w:r>
        <w:rPr>
          <w:rFonts w:ascii="Arial" w:hAnsi="Arial" w:cs="Arial"/>
        </w:rPr>
        <w:t xml:space="preserve"> </w:t>
      </w:r>
      <w:r w:rsidRPr="00E3031B">
        <w:rPr>
          <w:rFonts w:ascii="Arial" w:hAnsi="Arial" w:cs="Arial"/>
        </w:rPr>
        <w:t>you must be able to demonstrate significant government buy-in beyond a letter of demand (i.e. white papers, relevant scoping studies, national climate change strategy papers, ministerial statements, inter</w:t>
      </w:r>
      <w:r w:rsidR="00EF0EE8">
        <w:rPr>
          <w:rFonts w:ascii="Arial" w:hAnsi="Arial" w:cs="Arial"/>
        </w:rPr>
        <w:t xml:space="preserve">views, donor studies or reports, </w:t>
      </w:r>
      <w:r w:rsidRPr="00E3031B">
        <w:rPr>
          <w:rFonts w:ascii="Arial" w:hAnsi="Arial" w:cs="Arial"/>
        </w:rPr>
        <w:t xml:space="preserve">national assessment reports, etc.). </w:t>
      </w:r>
      <w:r w:rsidRPr="00EF0EE8">
        <w:rPr>
          <w:rFonts w:ascii="Arial" w:hAnsi="Arial" w:cs="Arial"/>
          <w:i/>
        </w:rPr>
        <w:t xml:space="preserve">We strongly recommend you review the CDKN priorities for </w:t>
      </w:r>
      <w:r w:rsidRPr="00BF0883">
        <w:rPr>
          <w:rFonts w:ascii="Arial" w:hAnsi="Arial" w:cs="Arial"/>
          <w:i/>
        </w:rPr>
        <w:t>Africa</w:t>
      </w:r>
      <w:r w:rsidR="00015051" w:rsidRPr="00BF0883">
        <w:rPr>
          <w:rFonts w:ascii="Arial" w:hAnsi="Arial" w:cs="Arial"/>
          <w:i/>
        </w:rPr>
        <w:t xml:space="preserve"> for</w:t>
      </w:r>
      <w:r w:rsidR="00AC76A6" w:rsidRPr="00BF0883">
        <w:rPr>
          <w:rFonts w:ascii="Arial" w:hAnsi="Arial" w:cs="Arial"/>
          <w:i/>
        </w:rPr>
        <w:t xml:space="preserve"> this year, </w:t>
      </w:r>
      <w:r w:rsidR="00840B34" w:rsidRPr="00BF0883">
        <w:rPr>
          <w:rFonts w:ascii="Arial" w:hAnsi="Arial" w:cs="Arial"/>
          <w:i/>
        </w:rPr>
        <w:t>and the overall CDKN strategic priorities</w:t>
      </w:r>
      <w:r w:rsidR="001265A7">
        <w:rPr>
          <w:rFonts w:ascii="Arial" w:hAnsi="Arial" w:cs="Arial"/>
          <w:i/>
        </w:rPr>
        <w:t>,</w:t>
      </w:r>
      <w:r w:rsidR="00840B34" w:rsidRPr="00BF0883">
        <w:rPr>
          <w:rFonts w:ascii="Arial" w:hAnsi="Arial" w:cs="Arial"/>
          <w:i/>
        </w:rPr>
        <w:t xml:space="preserve"> </w:t>
      </w:r>
      <w:r w:rsidRPr="00BF0883">
        <w:rPr>
          <w:rFonts w:ascii="Arial" w:hAnsi="Arial" w:cs="Arial"/>
          <w:i/>
        </w:rPr>
        <w:t xml:space="preserve">which can be found </w:t>
      </w:r>
      <w:r w:rsidR="001265A7">
        <w:rPr>
          <w:rFonts w:ascii="Arial" w:hAnsi="Arial" w:cs="Arial"/>
          <w:i/>
        </w:rPr>
        <w:t xml:space="preserve">on </w:t>
      </w:r>
      <w:r w:rsidR="001265A7" w:rsidRPr="00BF0883">
        <w:rPr>
          <w:rFonts w:ascii="Arial" w:hAnsi="Arial" w:cs="Arial"/>
          <w:i/>
        </w:rPr>
        <w:t>p</w:t>
      </w:r>
      <w:r w:rsidR="001265A7">
        <w:rPr>
          <w:rFonts w:ascii="Arial" w:hAnsi="Arial" w:cs="Arial"/>
          <w:i/>
        </w:rPr>
        <w:t>age</w:t>
      </w:r>
      <w:r w:rsidR="001265A7" w:rsidRPr="00BF0883">
        <w:rPr>
          <w:rFonts w:ascii="Arial" w:hAnsi="Arial" w:cs="Arial"/>
          <w:i/>
        </w:rPr>
        <w:t xml:space="preserve"> 9</w:t>
      </w:r>
      <w:r w:rsidR="001265A7">
        <w:rPr>
          <w:rFonts w:ascii="Arial" w:hAnsi="Arial" w:cs="Arial"/>
          <w:i/>
        </w:rPr>
        <w:t xml:space="preserve"> of</w:t>
      </w:r>
      <w:r w:rsidRPr="00BF0883">
        <w:rPr>
          <w:rFonts w:ascii="Arial" w:hAnsi="Arial" w:cs="Arial"/>
          <w:i/>
        </w:rPr>
        <w:t xml:space="preserve"> the </w:t>
      </w:r>
      <w:r w:rsidR="00EF0EE8" w:rsidRPr="00BF0883">
        <w:rPr>
          <w:rFonts w:ascii="Arial" w:hAnsi="Arial" w:cs="Arial"/>
          <w:i/>
        </w:rPr>
        <w:t>Applicant Guidelines</w:t>
      </w:r>
      <w:r w:rsidR="001265A7">
        <w:rPr>
          <w:rFonts w:ascii="Arial" w:hAnsi="Arial" w:cs="Arial"/>
          <w:i/>
        </w:rPr>
        <w:t>.</w:t>
      </w:r>
    </w:p>
    <w:p w:rsidR="00E3031B" w:rsidRDefault="00E3031B" w:rsidP="00E3031B">
      <w:pPr>
        <w:pStyle w:val="ListParagraph"/>
        <w:numPr>
          <w:ilvl w:val="0"/>
          <w:numId w:val="4"/>
        </w:numPr>
        <w:jc w:val="both"/>
        <w:rPr>
          <w:rFonts w:ascii="Arial" w:hAnsi="Arial" w:cs="Arial"/>
          <w:b/>
        </w:rPr>
      </w:pPr>
      <w:r>
        <w:rPr>
          <w:rFonts w:ascii="Arial" w:hAnsi="Arial" w:cs="Arial"/>
          <w:b/>
        </w:rPr>
        <w:t>I am part of an applicant group with no Southern partners – can I apply to Round 2 of the CDKN Innovation Fund?</w:t>
      </w:r>
    </w:p>
    <w:p w:rsidR="00E3031B" w:rsidRPr="0067188A" w:rsidRDefault="00E3031B" w:rsidP="00E3031B">
      <w:pPr>
        <w:pStyle w:val="ListParagraph"/>
        <w:contextualSpacing w:val="0"/>
        <w:jc w:val="both"/>
        <w:rPr>
          <w:rFonts w:ascii="Arial" w:hAnsi="Arial" w:cs="Arial"/>
        </w:rPr>
      </w:pPr>
      <w:r>
        <w:rPr>
          <w:rFonts w:ascii="Arial" w:hAnsi="Arial" w:cs="Arial"/>
        </w:rPr>
        <w:t>No, you cannot apply to Round 2 of the CDKN Innovation Fund unless at least one (1) member of your applicant group is a Southern pa</w:t>
      </w:r>
      <w:r w:rsidR="005036C8">
        <w:rPr>
          <w:rFonts w:ascii="Arial" w:hAnsi="Arial" w:cs="Arial"/>
        </w:rPr>
        <w:t xml:space="preserve">rtner based in Africa. The Lead Applicant </w:t>
      </w:r>
      <w:r w:rsidRPr="00606A3A">
        <w:rPr>
          <w:rFonts w:ascii="Arial" w:hAnsi="Arial" w:cs="Arial"/>
        </w:rPr>
        <w:t xml:space="preserve">must be African (and not </w:t>
      </w:r>
      <w:r w:rsidR="005036C8">
        <w:rPr>
          <w:rFonts w:ascii="Arial" w:hAnsi="Arial" w:cs="Arial"/>
        </w:rPr>
        <w:t xml:space="preserve">an international </w:t>
      </w:r>
      <w:r w:rsidRPr="00606A3A">
        <w:rPr>
          <w:rFonts w:ascii="Arial" w:hAnsi="Arial" w:cs="Arial"/>
        </w:rPr>
        <w:t xml:space="preserve">institution based in Africa), with additional African partners in the applicant group. </w:t>
      </w:r>
      <w:r w:rsidR="00AD68CC">
        <w:rPr>
          <w:rFonts w:ascii="Arial" w:hAnsi="Arial" w:cs="Arial"/>
        </w:rPr>
        <w:t>International and non-African S</w:t>
      </w:r>
      <w:r w:rsidRPr="00606A3A">
        <w:rPr>
          <w:rFonts w:ascii="Arial" w:hAnsi="Arial" w:cs="Arial"/>
        </w:rPr>
        <w:t>outhern institutions may also be members of the applicant group. The majority of funds must go to African institutions</w:t>
      </w:r>
      <w:r w:rsidRPr="000E47DE">
        <w:rPr>
          <w:rFonts w:ascii="Arial" w:hAnsi="Arial" w:cs="Arial"/>
        </w:rPr>
        <w:t xml:space="preserve"> and </w:t>
      </w:r>
      <w:r>
        <w:rPr>
          <w:rFonts w:ascii="Arial" w:hAnsi="Arial" w:cs="Arial"/>
        </w:rPr>
        <w:t>the project must include activities that support an existing network or community of practice, to ensure buy-in and sustainability.</w:t>
      </w:r>
    </w:p>
    <w:p w:rsidR="00E3031B" w:rsidRDefault="00E3031B" w:rsidP="00E3031B">
      <w:pPr>
        <w:pStyle w:val="ListParagraph"/>
        <w:numPr>
          <w:ilvl w:val="0"/>
          <w:numId w:val="4"/>
        </w:numPr>
        <w:jc w:val="both"/>
        <w:rPr>
          <w:rFonts w:ascii="Arial" w:hAnsi="Arial" w:cs="Arial"/>
          <w:b/>
        </w:rPr>
      </w:pPr>
      <w:r>
        <w:rPr>
          <w:rFonts w:ascii="Arial" w:hAnsi="Arial" w:cs="Arial"/>
          <w:b/>
        </w:rPr>
        <w:t>My project idea is not focused on the Africa region – can I apply to Round 2 of the CDKN Innovation Fund?</w:t>
      </w:r>
    </w:p>
    <w:p w:rsidR="00E3031B" w:rsidRPr="003A4A05" w:rsidRDefault="00EF0EE8" w:rsidP="00E3031B">
      <w:pPr>
        <w:pStyle w:val="ListParagraph"/>
        <w:contextualSpacing w:val="0"/>
        <w:jc w:val="both"/>
        <w:rPr>
          <w:rFonts w:ascii="Arial" w:hAnsi="Arial" w:cs="Arial"/>
        </w:rPr>
      </w:pPr>
      <w:r>
        <w:rPr>
          <w:rFonts w:ascii="Arial" w:hAnsi="Arial" w:cs="Arial"/>
        </w:rPr>
        <w:t>No, f</w:t>
      </w:r>
      <w:r w:rsidR="00E3031B">
        <w:rPr>
          <w:rFonts w:ascii="Arial" w:hAnsi="Arial" w:cs="Arial"/>
        </w:rPr>
        <w:t>or Round 2 a</w:t>
      </w:r>
      <w:r w:rsidR="00E3031B" w:rsidRPr="0067188A">
        <w:rPr>
          <w:rFonts w:ascii="Arial" w:hAnsi="Arial" w:cs="Arial"/>
        </w:rPr>
        <w:t>pplications</w:t>
      </w:r>
      <w:r w:rsidR="00E3031B">
        <w:rPr>
          <w:rFonts w:ascii="Arial" w:hAnsi="Arial" w:cs="Arial"/>
        </w:rPr>
        <w:t xml:space="preserve"> need to be focused on Africa related projects and should be a good fit with the CDKN</w:t>
      </w:r>
      <w:r>
        <w:rPr>
          <w:rFonts w:ascii="Arial" w:hAnsi="Arial" w:cs="Arial"/>
        </w:rPr>
        <w:t>’s</w:t>
      </w:r>
      <w:r w:rsidR="00E3031B">
        <w:rPr>
          <w:rFonts w:ascii="Arial" w:hAnsi="Arial" w:cs="Arial"/>
        </w:rPr>
        <w:t xml:space="preserve"> </w:t>
      </w:r>
      <w:r>
        <w:rPr>
          <w:rFonts w:ascii="Arial" w:hAnsi="Arial" w:cs="Arial"/>
        </w:rPr>
        <w:t xml:space="preserve">year 3 </w:t>
      </w:r>
      <w:r w:rsidR="00E3031B">
        <w:rPr>
          <w:rFonts w:ascii="Arial" w:hAnsi="Arial" w:cs="Arial"/>
        </w:rPr>
        <w:t>strategy for Africa. The Innovation Fund is now being aligned with specific regions and the Africa region has been selected for this round.</w:t>
      </w:r>
      <w:r w:rsidRPr="00EF0EE8">
        <w:rPr>
          <w:rFonts w:ascii="Arial" w:hAnsi="Arial" w:cs="Arial"/>
        </w:rPr>
        <w:t xml:space="preserve"> </w:t>
      </w:r>
      <w:r w:rsidRPr="00BF0883">
        <w:rPr>
          <w:rFonts w:ascii="Arial" w:hAnsi="Arial" w:cs="Arial"/>
          <w:i/>
        </w:rPr>
        <w:t>Please see page 9 of</w:t>
      </w:r>
      <w:r w:rsidRPr="00EF0EE8">
        <w:rPr>
          <w:rFonts w:ascii="Arial" w:hAnsi="Arial" w:cs="Arial"/>
          <w:i/>
        </w:rPr>
        <w:t xml:space="preserve"> the </w:t>
      </w:r>
      <w:r>
        <w:rPr>
          <w:rFonts w:ascii="Arial" w:hAnsi="Arial" w:cs="Arial"/>
          <w:i/>
        </w:rPr>
        <w:t>Applicant G</w:t>
      </w:r>
      <w:r w:rsidRPr="00EF0EE8">
        <w:rPr>
          <w:rFonts w:ascii="Arial" w:hAnsi="Arial" w:cs="Arial"/>
          <w:i/>
        </w:rPr>
        <w:t>uidelines for further reference.</w:t>
      </w:r>
    </w:p>
    <w:p w:rsidR="00B92B84" w:rsidRPr="00EF0EE8" w:rsidRDefault="00B92B84" w:rsidP="00EF0EE8">
      <w:pPr>
        <w:jc w:val="both"/>
        <w:rPr>
          <w:rFonts w:ascii="Arial" w:hAnsi="Arial" w:cs="Arial"/>
        </w:rPr>
      </w:pPr>
    </w:p>
    <w:sectPr w:rsidR="00B92B84" w:rsidRPr="00EF0EE8" w:rsidSect="008B3E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CCD" w:rsidRDefault="00037CCD" w:rsidP="0067188A">
      <w:pPr>
        <w:spacing w:after="0" w:line="240" w:lineRule="auto"/>
      </w:pPr>
      <w:r>
        <w:separator/>
      </w:r>
    </w:p>
  </w:endnote>
  <w:endnote w:type="continuationSeparator" w:id="0">
    <w:p w:rsidR="00037CCD" w:rsidRDefault="00037CCD" w:rsidP="0067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CCD" w:rsidRDefault="00037CCD" w:rsidP="0067188A">
      <w:pPr>
        <w:spacing w:after="0" w:line="240" w:lineRule="auto"/>
      </w:pPr>
      <w:r>
        <w:separator/>
      </w:r>
    </w:p>
  </w:footnote>
  <w:footnote w:type="continuationSeparator" w:id="0">
    <w:p w:rsidR="00037CCD" w:rsidRDefault="00037CCD" w:rsidP="0067188A">
      <w:pPr>
        <w:spacing w:after="0" w:line="240" w:lineRule="auto"/>
      </w:pPr>
      <w:r>
        <w:continuationSeparator/>
      </w:r>
    </w:p>
  </w:footnote>
  <w:footnote w:id="1">
    <w:p w:rsidR="00D20A07" w:rsidRPr="00AC76A6" w:rsidRDefault="00D20A07">
      <w:pPr>
        <w:pStyle w:val="FootnoteText"/>
        <w:rPr>
          <w:rFonts w:ascii="Arial" w:hAnsi="Arial" w:cs="Arial"/>
          <w:sz w:val="18"/>
          <w:szCs w:val="18"/>
          <w:lang w:val="en-GB"/>
        </w:rPr>
      </w:pPr>
      <w:r w:rsidRPr="00AC76A6">
        <w:rPr>
          <w:rStyle w:val="FootnoteReference"/>
          <w:rFonts w:ascii="Arial" w:hAnsi="Arial" w:cs="Arial"/>
          <w:sz w:val="18"/>
          <w:szCs w:val="18"/>
        </w:rPr>
        <w:footnoteRef/>
      </w:r>
      <w:r w:rsidRPr="00AC76A6">
        <w:rPr>
          <w:rFonts w:ascii="Arial" w:hAnsi="Arial" w:cs="Arial"/>
          <w:sz w:val="18"/>
          <w:szCs w:val="18"/>
        </w:rPr>
        <w:t xml:space="preserve"> </w:t>
      </w:r>
      <w:r>
        <w:rPr>
          <w:rFonts w:ascii="Arial" w:hAnsi="Arial" w:cs="Arial"/>
          <w:sz w:val="18"/>
          <w:szCs w:val="18"/>
        </w:rPr>
        <w:t>D</w:t>
      </w:r>
      <w:r w:rsidRPr="00AC76A6">
        <w:rPr>
          <w:rFonts w:ascii="Arial" w:hAnsi="Arial" w:cs="Arial"/>
          <w:sz w:val="18"/>
          <w:szCs w:val="18"/>
        </w:rPr>
        <w:t>efined as :‘</w:t>
      </w:r>
      <w:r w:rsidRPr="00AC76A6">
        <w:rPr>
          <w:rStyle w:val="definition"/>
          <w:rFonts w:ascii="Arial" w:hAnsi="Arial" w:cs="Arial"/>
          <w:sz w:val="18"/>
          <w:szCs w:val="18"/>
        </w:rPr>
        <w:t xml:space="preserve">an event, idea, or procedure that effects a significant shift in the current way of doing or thinking about something’ </w:t>
      </w:r>
      <w:r>
        <w:rPr>
          <w:rStyle w:val="definition"/>
          <w:rFonts w:ascii="Arial" w:hAnsi="Arial" w:cs="Arial"/>
          <w:sz w:val="18"/>
          <w:szCs w:val="18"/>
        </w:rPr>
        <w:t>(</w:t>
      </w:r>
      <w:hyperlink r:id="rId1" w:history="1">
        <w:r w:rsidRPr="00385E6F">
          <w:rPr>
            <w:rStyle w:val="Hyperlink"/>
            <w:rFonts w:ascii="Arial" w:hAnsi="Arial" w:cs="Arial"/>
            <w:sz w:val="18"/>
            <w:szCs w:val="18"/>
          </w:rPr>
          <w:t>http://oxforddictionaries.com/definition/game%2Bchanger</w:t>
        </w:r>
      </w:hyperlink>
      <w:r>
        <w:rPr>
          <w:rFonts w:ascii="Arial" w:hAnsi="Arial"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91214"/>
    <w:multiLevelType w:val="hybridMultilevel"/>
    <w:tmpl w:val="571A97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425259"/>
    <w:multiLevelType w:val="hybridMultilevel"/>
    <w:tmpl w:val="A6B86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01C48"/>
    <w:multiLevelType w:val="hybridMultilevel"/>
    <w:tmpl w:val="9E325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2A7FA7"/>
    <w:multiLevelType w:val="hybridMultilevel"/>
    <w:tmpl w:val="A6B86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13"/>
    <w:rsid w:val="000034EA"/>
    <w:rsid w:val="00015051"/>
    <w:rsid w:val="0003573E"/>
    <w:rsid w:val="00035B89"/>
    <w:rsid w:val="00037CCD"/>
    <w:rsid w:val="000441E6"/>
    <w:rsid w:val="000E47DE"/>
    <w:rsid w:val="001265A7"/>
    <w:rsid w:val="00137222"/>
    <w:rsid w:val="0015305F"/>
    <w:rsid w:val="001B76CD"/>
    <w:rsid w:val="001C513C"/>
    <w:rsid w:val="0020527C"/>
    <w:rsid w:val="00216659"/>
    <w:rsid w:val="00225C17"/>
    <w:rsid w:val="00243DBE"/>
    <w:rsid w:val="00284568"/>
    <w:rsid w:val="002B6200"/>
    <w:rsid w:val="002E669F"/>
    <w:rsid w:val="002F347F"/>
    <w:rsid w:val="00360FF0"/>
    <w:rsid w:val="00393094"/>
    <w:rsid w:val="003A4A05"/>
    <w:rsid w:val="003C2075"/>
    <w:rsid w:val="00424689"/>
    <w:rsid w:val="00455074"/>
    <w:rsid w:val="00471B51"/>
    <w:rsid w:val="00484FC0"/>
    <w:rsid w:val="004B2D18"/>
    <w:rsid w:val="004D0CDC"/>
    <w:rsid w:val="004E5CC6"/>
    <w:rsid w:val="005036C8"/>
    <w:rsid w:val="005139FB"/>
    <w:rsid w:val="00515570"/>
    <w:rsid w:val="0052625B"/>
    <w:rsid w:val="00582D13"/>
    <w:rsid w:val="00606A3A"/>
    <w:rsid w:val="00607E60"/>
    <w:rsid w:val="0067188A"/>
    <w:rsid w:val="00675FF1"/>
    <w:rsid w:val="006F2ADB"/>
    <w:rsid w:val="006F33A6"/>
    <w:rsid w:val="006F52C5"/>
    <w:rsid w:val="007266A5"/>
    <w:rsid w:val="00727213"/>
    <w:rsid w:val="00734969"/>
    <w:rsid w:val="00740004"/>
    <w:rsid w:val="00753181"/>
    <w:rsid w:val="00753651"/>
    <w:rsid w:val="00763BBD"/>
    <w:rsid w:val="007C17EF"/>
    <w:rsid w:val="007E2D92"/>
    <w:rsid w:val="0084045C"/>
    <w:rsid w:val="00840B34"/>
    <w:rsid w:val="00863135"/>
    <w:rsid w:val="008B3E20"/>
    <w:rsid w:val="008C2D60"/>
    <w:rsid w:val="00901691"/>
    <w:rsid w:val="009B41F8"/>
    <w:rsid w:val="009E1A11"/>
    <w:rsid w:val="009F46ED"/>
    <w:rsid w:val="00A341CF"/>
    <w:rsid w:val="00AA284D"/>
    <w:rsid w:val="00AC76A6"/>
    <w:rsid w:val="00AD68CC"/>
    <w:rsid w:val="00B23F4F"/>
    <w:rsid w:val="00B4244B"/>
    <w:rsid w:val="00B605F8"/>
    <w:rsid w:val="00B92B84"/>
    <w:rsid w:val="00B96332"/>
    <w:rsid w:val="00BA5042"/>
    <w:rsid w:val="00BD7BB7"/>
    <w:rsid w:val="00BF0883"/>
    <w:rsid w:val="00C31A30"/>
    <w:rsid w:val="00C338B9"/>
    <w:rsid w:val="00C514CE"/>
    <w:rsid w:val="00C902C6"/>
    <w:rsid w:val="00CC6D76"/>
    <w:rsid w:val="00D20A07"/>
    <w:rsid w:val="00D75EB8"/>
    <w:rsid w:val="00DB4500"/>
    <w:rsid w:val="00DB4953"/>
    <w:rsid w:val="00DE4C11"/>
    <w:rsid w:val="00E3031B"/>
    <w:rsid w:val="00EA6F3B"/>
    <w:rsid w:val="00EC6272"/>
    <w:rsid w:val="00EE63B4"/>
    <w:rsid w:val="00EF0EE8"/>
    <w:rsid w:val="00F506C6"/>
    <w:rsid w:val="00F65976"/>
    <w:rsid w:val="00F7597B"/>
    <w:rsid w:val="00F80CCF"/>
    <w:rsid w:val="00FC62B6"/>
    <w:rsid w:val="00FD4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188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paragraph" w:styleId="ListParagraph">
    <w:name w:val="List Paragraph"/>
    <w:basedOn w:val="Normal"/>
    <w:uiPriority w:val="34"/>
    <w:qFormat/>
    <w:rsid w:val="00582D13"/>
    <w:pPr>
      <w:ind w:left="720"/>
      <w:contextualSpacing/>
    </w:pPr>
  </w:style>
  <w:style w:type="paragraph" w:customStyle="1" w:styleId="Default">
    <w:name w:val="Default"/>
    <w:rsid w:val="00B605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188A"/>
    <w:rPr>
      <w:color w:val="0000FF"/>
      <w:u w:val="single"/>
    </w:rPr>
  </w:style>
  <w:style w:type="paragraph" w:customStyle="1" w:styleId="BASIC">
    <w:name w:val="¬BASIC"/>
    <w:qFormat/>
    <w:rsid w:val="0067188A"/>
    <w:pPr>
      <w:spacing w:after="240" w:line="264" w:lineRule="auto"/>
    </w:pPr>
    <w:rPr>
      <w:rFonts w:ascii="Arial" w:eastAsia="Calibri" w:hAnsi="Arial" w:cs="Times New Roman"/>
      <w:sz w:val="20"/>
    </w:rPr>
  </w:style>
  <w:style w:type="paragraph" w:styleId="FootnoteText">
    <w:name w:val="footnote text"/>
    <w:basedOn w:val="Normal"/>
    <w:link w:val="FootnoteTextChar"/>
    <w:uiPriority w:val="99"/>
    <w:semiHidden/>
    <w:unhideWhenUsed/>
    <w:rsid w:val="0067188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7188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88A"/>
    <w:rPr>
      <w:vertAlign w:val="superscript"/>
    </w:rPr>
  </w:style>
  <w:style w:type="character" w:styleId="FollowedHyperlink">
    <w:name w:val="FollowedHyperlink"/>
    <w:basedOn w:val="DefaultParagraphFont"/>
    <w:uiPriority w:val="99"/>
    <w:semiHidden/>
    <w:unhideWhenUsed/>
    <w:rsid w:val="0067188A"/>
    <w:rPr>
      <w:color w:val="800080" w:themeColor="followedHyperlink"/>
      <w:u w:val="single"/>
    </w:rPr>
  </w:style>
  <w:style w:type="character" w:styleId="CommentReference">
    <w:name w:val="annotation reference"/>
    <w:basedOn w:val="DefaultParagraphFont"/>
    <w:uiPriority w:val="99"/>
    <w:semiHidden/>
    <w:unhideWhenUsed/>
    <w:rsid w:val="0067188A"/>
    <w:rPr>
      <w:sz w:val="16"/>
      <w:szCs w:val="16"/>
    </w:rPr>
  </w:style>
  <w:style w:type="paragraph" w:styleId="CommentText">
    <w:name w:val="annotation text"/>
    <w:basedOn w:val="Normal"/>
    <w:link w:val="CommentTextChar"/>
    <w:uiPriority w:val="99"/>
    <w:semiHidden/>
    <w:unhideWhenUsed/>
    <w:rsid w:val="0067188A"/>
    <w:pPr>
      <w:spacing w:line="240" w:lineRule="auto"/>
    </w:pPr>
    <w:rPr>
      <w:sz w:val="20"/>
      <w:szCs w:val="20"/>
    </w:rPr>
  </w:style>
  <w:style w:type="character" w:customStyle="1" w:styleId="CommentTextChar">
    <w:name w:val="Comment Text Char"/>
    <w:basedOn w:val="DefaultParagraphFont"/>
    <w:link w:val="CommentText"/>
    <w:uiPriority w:val="99"/>
    <w:semiHidden/>
    <w:rsid w:val="0067188A"/>
    <w:rPr>
      <w:sz w:val="20"/>
      <w:szCs w:val="20"/>
    </w:rPr>
  </w:style>
  <w:style w:type="paragraph" w:styleId="CommentSubject">
    <w:name w:val="annotation subject"/>
    <w:basedOn w:val="CommentText"/>
    <w:next w:val="CommentText"/>
    <w:link w:val="CommentSubjectChar"/>
    <w:uiPriority w:val="99"/>
    <w:semiHidden/>
    <w:unhideWhenUsed/>
    <w:rsid w:val="0067188A"/>
    <w:rPr>
      <w:b/>
      <w:bCs/>
    </w:rPr>
  </w:style>
  <w:style w:type="character" w:customStyle="1" w:styleId="CommentSubjectChar">
    <w:name w:val="Comment Subject Char"/>
    <w:basedOn w:val="CommentTextChar"/>
    <w:link w:val="CommentSubject"/>
    <w:uiPriority w:val="99"/>
    <w:semiHidden/>
    <w:rsid w:val="0067188A"/>
    <w:rPr>
      <w:b/>
      <w:bCs/>
      <w:sz w:val="20"/>
      <w:szCs w:val="20"/>
    </w:rPr>
  </w:style>
  <w:style w:type="character" w:customStyle="1" w:styleId="BalloonTextChar1">
    <w:name w:val="Balloon Text Char1"/>
    <w:basedOn w:val="DefaultParagraphFont"/>
    <w:link w:val="BalloonText"/>
    <w:uiPriority w:val="99"/>
    <w:semiHidden/>
    <w:rsid w:val="0067188A"/>
    <w:rPr>
      <w:rFonts w:ascii="Tahoma" w:hAnsi="Tahoma" w:cs="Tahoma"/>
      <w:sz w:val="16"/>
      <w:szCs w:val="16"/>
    </w:rPr>
  </w:style>
  <w:style w:type="paragraph" w:styleId="Revision">
    <w:name w:val="Revision"/>
    <w:hidden/>
    <w:uiPriority w:val="99"/>
    <w:semiHidden/>
    <w:rsid w:val="00C338B9"/>
    <w:pPr>
      <w:spacing w:after="0" w:line="240" w:lineRule="auto"/>
    </w:pPr>
  </w:style>
  <w:style w:type="paragraph" w:customStyle="1" w:styleId="Tabletextblack">
    <w:name w:val="Table text black"/>
    <w:basedOn w:val="Normal"/>
    <w:rsid w:val="00DB4953"/>
    <w:pPr>
      <w:spacing w:after="240" w:line="240" w:lineRule="atLeast"/>
    </w:pPr>
    <w:rPr>
      <w:rFonts w:ascii="Arial" w:eastAsia="Calibri" w:hAnsi="Arial" w:cs="Times New Roman"/>
      <w:color w:val="000000" w:themeColor="text1"/>
      <w:sz w:val="20"/>
    </w:rPr>
  </w:style>
  <w:style w:type="character" w:customStyle="1" w:styleId="definition">
    <w:name w:val="definition"/>
    <w:basedOn w:val="DefaultParagraphFont"/>
    <w:rsid w:val="002F347F"/>
  </w:style>
  <w:style w:type="paragraph" w:styleId="Header">
    <w:name w:val="header"/>
    <w:basedOn w:val="Normal"/>
    <w:link w:val="HeaderChar"/>
    <w:uiPriority w:val="99"/>
    <w:semiHidden/>
    <w:unhideWhenUsed/>
    <w:rsid w:val="00C51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4CE"/>
  </w:style>
  <w:style w:type="paragraph" w:styleId="Footer">
    <w:name w:val="footer"/>
    <w:basedOn w:val="Normal"/>
    <w:link w:val="FooterChar"/>
    <w:uiPriority w:val="99"/>
    <w:semiHidden/>
    <w:unhideWhenUsed/>
    <w:rsid w:val="00C514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4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7188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0217F"/>
    <w:rPr>
      <w:rFonts w:ascii="Lucida Grande" w:hAnsi="Lucida Grande"/>
      <w:sz w:val="18"/>
      <w:szCs w:val="18"/>
    </w:rPr>
  </w:style>
  <w:style w:type="paragraph" w:styleId="ListParagraph">
    <w:name w:val="List Paragraph"/>
    <w:basedOn w:val="Normal"/>
    <w:uiPriority w:val="34"/>
    <w:qFormat/>
    <w:rsid w:val="00582D13"/>
    <w:pPr>
      <w:ind w:left="720"/>
      <w:contextualSpacing/>
    </w:pPr>
  </w:style>
  <w:style w:type="paragraph" w:customStyle="1" w:styleId="Default">
    <w:name w:val="Default"/>
    <w:rsid w:val="00B605F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7188A"/>
    <w:rPr>
      <w:color w:val="0000FF"/>
      <w:u w:val="single"/>
    </w:rPr>
  </w:style>
  <w:style w:type="paragraph" w:customStyle="1" w:styleId="BASIC">
    <w:name w:val="¬BASIC"/>
    <w:qFormat/>
    <w:rsid w:val="0067188A"/>
    <w:pPr>
      <w:spacing w:after="240" w:line="264" w:lineRule="auto"/>
    </w:pPr>
    <w:rPr>
      <w:rFonts w:ascii="Arial" w:eastAsia="Calibri" w:hAnsi="Arial" w:cs="Times New Roman"/>
      <w:sz w:val="20"/>
    </w:rPr>
  </w:style>
  <w:style w:type="paragraph" w:styleId="FootnoteText">
    <w:name w:val="footnote text"/>
    <w:basedOn w:val="Normal"/>
    <w:link w:val="FootnoteTextChar"/>
    <w:uiPriority w:val="99"/>
    <w:semiHidden/>
    <w:unhideWhenUsed/>
    <w:rsid w:val="0067188A"/>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7188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188A"/>
    <w:rPr>
      <w:vertAlign w:val="superscript"/>
    </w:rPr>
  </w:style>
  <w:style w:type="character" w:styleId="FollowedHyperlink">
    <w:name w:val="FollowedHyperlink"/>
    <w:basedOn w:val="DefaultParagraphFont"/>
    <w:uiPriority w:val="99"/>
    <w:semiHidden/>
    <w:unhideWhenUsed/>
    <w:rsid w:val="0067188A"/>
    <w:rPr>
      <w:color w:val="800080" w:themeColor="followedHyperlink"/>
      <w:u w:val="single"/>
    </w:rPr>
  </w:style>
  <w:style w:type="character" w:styleId="CommentReference">
    <w:name w:val="annotation reference"/>
    <w:basedOn w:val="DefaultParagraphFont"/>
    <w:uiPriority w:val="99"/>
    <w:semiHidden/>
    <w:unhideWhenUsed/>
    <w:rsid w:val="0067188A"/>
    <w:rPr>
      <w:sz w:val="16"/>
      <w:szCs w:val="16"/>
    </w:rPr>
  </w:style>
  <w:style w:type="paragraph" w:styleId="CommentText">
    <w:name w:val="annotation text"/>
    <w:basedOn w:val="Normal"/>
    <w:link w:val="CommentTextChar"/>
    <w:uiPriority w:val="99"/>
    <w:semiHidden/>
    <w:unhideWhenUsed/>
    <w:rsid w:val="0067188A"/>
    <w:pPr>
      <w:spacing w:line="240" w:lineRule="auto"/>
    </w:pPr>
    <w:rPr>
      <w:sz w:val="20"/>
      <w:szCs w:val="20"/>
    </w:rPr>
  </w:style>
  <w:style w:type="character" w:customStyle="1" w:styleId="CommentTextChar">
    <w:name w:val="Comment Text Char"/>
    <w:basedOn w:val="DefaultParagraphFont"/>
    <w:link w:val="CommentText"/>
    <w:uiPriority w:val="99"/>
    <w:semiHidden/>
    <w:rsid w:val="0067188A"/>
    <w:rPr>
      <w:sz w:val="20"/>
      <w:szCs w:val="20"/>
    </w:rPr>
  </w:style>
  <w:style w:type="paragraph" w:styleId="CommentSubject">
    <w:name w:val="annotation subject"/>
    <w:basedOn w:val="CommentText"/>
    <w:next w:val="CommentText"/>
    <w:link w:val="CommentSubjectChar"/>
    <w:uiPriority w:val="99"/>
    <w:semiHidden/>
    <w:unhideWhenUsed/>
    <w:rsid w:val="0067188A"/>
    <w:rPr>
      <w:b/>
      <w:bCs/>
    </w:rPr>
  </w:style>
  <w:style w:type="character" w:customStyle="1" w:styleId="CommentSubjectChar">
    <w:name w:val="Comment Subject Char"/>
    <w:basedOn w:val="CommentTextChar"/>
    <w:link w:val="CommentSubject"/>
    <w:uiPriority w:val="99"/>
    <w:semiHidden/>
    <w:rsid w:val="0067188A"/>
    <w:rPr>
      <w:b/>
      <w:bCs/>
      <w:sz w:val="20"/>
      <w:szCs w:val="20"/>
    </w:rPr>
  </w:style>
  <w:style w:type="character" w:customStyle="1" w:styleId="BalloonTextChar1">
    <w:name w:val="Balloon Text Char1"/>
    <w:basedOn w:val="DefaultParagraphFont"/>
    <w:link w:val="BalloonText"/>
    <w:uiPriority w:val="99"/>
    <w:semiHidden/>
    <w:rsid w:val="0067188A"/>
    <w:rPr>
      <w:rFonts w:ascii="Tahoma" w:hAnsi="Tahoma" w:cs="Tahoma"/>
      <w:sz w:val="16"/>
      <w:szCs w:val="16"/>
    </w:rPr>
  </w:style>
  <w:style w:type="paragraph" w:styleId="Revision">
    <w:name w:val="Revision"/>
    <w:hidden/>
    <w:uiPriority w:val="99"/>
    <w:semiHidden/>
    <w:rsid w:val="00C338B9"/>
    <w:pPr>
      <w:spacing w:after="0" w:line="240" w:lineRule="auto"/>
    </w:pPr>
  </w:style>
  <w:style w:type="paragraph" w:customStyle="1" w:styleId="Tabletextblack">
    <w:name w:val="Table text black"/>
    <w:basedOn w:val="Normal"/>
    <w:rsid w:val="00DB4953"/>
    <w:pPr>
      <w:spacing w:after="240" w:line="240" w:lineRule="atLeast"/>
    </w:pPr>
    <w:rPr>
      <w:rFonts w:ascii="Arial" w:eastAsia="Calibri" w:hAnsi="Arial" w:cs="Times New Roman"/>
      <w:color w:val="000000" w:themeColor="text1"/>
      <w:sz w:val="20"/>
    </w:rPr>
  </w:style>
  <w:style w:type="character" w:customStyle="1" w:styleId="definition">
    <w:name w:val="definition"/>
    <w:basedOn w:val="DefaultParagraphFont"/>
    <w:rsid w:val="002F347F"/>
  </w:style>
  <w:style w:type="paragraph" w:styleId="Header">
    <w:name w:val="header"/>
    <w:basedOn w:val="Normal"/>
    <w:link w:val="HeaderChar"/>
    <w:uiPriority w:val="99"/>
    <w:semiHidden/>
    <w:unhideWhenUsed/>
    <w:rsid w:val="00C514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4CE"/>
  </w:style>
  <w:style w:type="paragraph" w:styleId="Footer">
    <w:name w:val="footer"/>
    <w:basedOn w:val="Normal"/>
    <w:link w:val="FooterChar"/>
    <w:uiPriority w:val="99"/>
    <w:semiHidden/>
    <w:unhideWhenUsed/>
    <w:rsid w:val="00C514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1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Open_Space_Techn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Action_resear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dkn.org/about/who-we-are/innovation-fund/?loclang=en_g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sencing.com/node/109" TargetMode="External"/><Relationship Id="rId5" Type="http://schemas.openxmlformats.org/officeDocument/2006/relationships/settings" Target="settings.xml"/><Relationship Id="rId15" Type="http://schemas.openxmlformats.org/officeDocument/2006/relationships/hyperlink" Target="http://cdkn.org/event/cdkn-action-lab/?loclang=en_gb" TargetMode="External"/><Relationship Id="rId10" Type="http://schemas.openxmlformats.org/officeDocument/2006/relationships/hyperlink" Target="http://cdkn.org/wp-content/uploads/2012/06/CDKN-Innovation-Fund-Round-2-Application-Form_PUBLISHING-VERSION_FINAL.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Appreciative_inqui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xforddictionaries.com/definition/game%2Bch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5195D-9663-46E8-A73C-FA1AF6A6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LEAD International</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Southern</dc:creator>
  <cp:lastModifiedBy>JSTaylor</cp:lastModifiedBy>
  <cp:revision>2</cp:revision>
  <dcterms:created xsi:type="dcterms:W3CDTF">2012-06-22T09:12:00Z</dcterms:created>
  <dcterms:modified xsi:type="dcterms:W3CDTF">2012-06-22T09:12:00Z</dcterms:modified>
</cp:coreProperties>
</file>